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1B" w:rsidRPr="00C441F8" w:rsidRDefault="00C54E1B" w:rsidP="00C54E1B">
      <w:pPr>
        <w:pStyle w:val="a3"/>
        <w:jc w:val="center"/>
        <w:rPr>
          <w:rFonts w:ascii="Times New Roman" w:hAnsi="Times New Roman" w:cs="Times New Roman"/>
          <w:b/>
          <w:sz w:val="28"/>
          <w:szCs w:val="28"/>
        </w:rPr>
      </w:pPr>
      <w:r w:rsidRPr="00C441F8">
        <w:rPr>
          <w:rFonts w:ascii="Times New Roman" w:hAnsi="Times New Roman" w:cs="Times New Roman"/>
          <w:b/>
          <w:sz w:val="28"/>
          <w:szCs w:val="28"/>
        </w:rPr>
        <w:t>1.Общие положения.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1.1.«Трудовой распорядок на предприятиях, в учреждениях, организациях  определяется правилами внутреннего трудового распорядка» (ст. 189 ТК РФ).</w:t>
      </w:r>
    </w:p>
    <w:p w:rsidR="00C54E1B" w:rsidRPr="00C441F8" w:rsidRDefault="00C54E1B" w:rsidP="00C54E1B">
      <w:pPr>
        <w:pStyle w:val="a3"/>
        <w:jc w:val="both"/>
        <w:rPr>
          <w:rFonts w:ascii="Times New Roman" w:hAnsi="Times New Roman" w:cs="Times New Roman"/>
          <w:sz w:val="28"/>
          <w:szCs w:val="28"/>
        </w:rPr>
      </w:pPr>
      <w:proofErr w:type="gramStart"/>
      <w:r w:rsidRPr="00C441F8">
        <w:rPr>
          <w:rFonts w:ascii="Times New Roman" w:hAnsi="Times New Roman" w:cs="Times New Roman"/>
          <w:sz w:val="28"/>
          <w:szCs w:val="28"/>
        </w:rPr>
        <w:t>1.2.Правила внутреннего трудового распорядка призваны четко регламентировать организацию работы всего трудового коллектива муниципального автономного дошкольного образовательного учреждения «Детский сад комбинированного вида № 33» городского округа город Салават Республики Башкортостан (далее ДОУ), способствовать  повышению качества обучения и воспитания детей в дошкольном учреждении, обеспечению рационального использования рабочего времени, укреплению трудовой дисциплины, созданию комфортного микроклимата для работающих.</w:t>
      </w:r>
      <w:proofErr w:type="gramEnd"/>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1.3.Все вопросы, связанные с применением Правил внутреннего трудового распорядка, решаются администрацией ДОУ в пределах предоставленных ей прав, а в случаях, предусмотренных действующим законодательством и настоящими Правилами, совместно или по согласованию, или с учетом мотивированного мнения профсоюзного  комитета.</w:t>
      </w:r>
    </w:p>
    <w:p w:rsidR="00C54E1B" w:rsidRPr="00C441F8" w:rsidRDefault="00C54E1B" w:rsidP="00C54E1B">
      <w:pPr>
        <w:pStyle w:val="a3"/>
        <w:jc w:val="both"/>
        <w:rPr>
          <w:rFonts w:ascii="Times New Roman" w:hAnsi="Times New Roman" w:cs="Times New Roman"/>
          <w:sz w:val="28"/>
          <w:szCs w:val="28"/>
        </w:rPr>
      </w:pPr>
    </w:p>
    <w:p w:rsidR="00C54E1B" w:rsidRPr="00C441F8" w:rsidRDefault="00C54E1B" w:rsidP="00C54E1B">
      <w:pPr>
        <w:pStyle w:val="a3"/>
        <w:jc w:val="center"/>
        <w:rPr>
          <w:rFonts w:ascii="Times New Roman" w:hAnsi="Times New Roman" w:cs="Times New Roman"/>
          <w:b/>
          <w:sz w:val="28"/>
          <w:szCs w:val="28"/>
        </w:rPr>
      </w:pPr>
      <w:r w:rsidRPr="00C441F8">
        <w:rPr>
          <w:rFonts w:ascii="Times New Roman" w:hAnsi="Times New Roman" w:cs="Times New Roman"/>
          <w:b/>
          <w:sz w:val="28"/>
          <w:szCs w:val="28"/>
        </w:rPr>
        <w:t>2.Порядок приема, перевода и увольнения работников.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2.1.Работники  реализуют свое право на труд путем заключения трудового договора с заведующим в письменной форме. Договор заключается в 2 экземплярах. Один экземпляр передается работнику, другой хранится у заведующего.</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2.2.Прием на работу оформляется приказом заведующего,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2.3.Работник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2.4.При приеме на работу (заключении трудового договора), </w:t>
      </w:r>
      <w:proofErr w:type="gramStart"/>
      <w:r w:rsidRPr="00C441F8">
        <w:rPr>
          <w:rFonts w:ascii="Times New Roman" w:hAnsi="Times New Roman" w:cs="Times New Roman"/>
          <w:sz w:val="28"/>
          <w:szCs w:val="28"/>
        </w:rPr>
        <w:t>поступающий</w:t>
      </w:r>
      <w:proofErr w:type="gramEnd"/>
      <w:r w:rsidRPr="00C441F8">
        <w:rPr>
          <w:rFonts w:ascii="Times New Roman" w:hAnsi="Times New Roman" w:cs="Times New Roman"/>
          <w:sz w:val="28"/>
          <w:szCs w:val="28"/>
        </w:rPr>
        <w:t xml:space="preserve">  предъявляет следующие документы: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-паспорт или иной документ, удостоверяющий личность;</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-трудовую книжку (кроме </w:t>
      </w:r>
      <w:proofErr w:type="gramStart"/>
      <w:r w:rsidRPr="00C441F8">
        <w:rPr>
          <w:rFonts w:ascii="Times New Roman" w:hAnsi="Times New Roman" w:cs="Times New Roman"/>
          <w:sz w:val="28"/>
          <w:szCs w:val="28"/>
        </w:rPr>
        <w:t>поступающих</w:t>
      </w:r>
      <w:proofErr w:type="gramEnd"/>
      <w:r w:rsidRPr="00C441F8">
        <w:rPr>
          <w:rFonts w:ascii="Times New Roman" w:hAnsi="Times New Roman" w:cs="Times New Roman"/>
          <w:sz w:val="28"/>
          <w:szCs w:val="28"/>
        </w:rPr>
        <w:t xml:space="preserve"> на работу впервые или по совместительству);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-страховое свидетельство государственного пенсионного страхования;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-документы воинского учета для военнообязанных;</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-документ об образовании, квалификации или наличии специальных знаний;</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-идентификационный номер налогоплательщика (ИНН);</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-медицинские документы, предусмотренные законодательством;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Times New Roman" w:hAnsi="Times New Roman" w:cs="Times New Roman"/>
          <w:sz w:val="28"/>
          <w:szCs w:val="28"/>
        </w:rPr>
        <w:t>.</w:t>
      </w:r>
    </w:p>
    <w:p w:rsidR="00C54E1B" w:rsidRPr="00C441F8" w:rsidRDefault="00C54E1B" w:rsidP="00C54E1B">
      <w:pPr>
        <w:pStyle w:val="a3"/>
        <w:jc w:val="both"/>
        <w:rPr>
          <w:rFonts w:ascii="Times New Roman" w:hAnsi="Times New Roman" w:cs="Times New Roman"/>
          <w:sz w:val="28"/>
          <w:szCs w:val="28"/>
        </w:rPr>
      </w:pP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2.5.При приеме на работу по совместительству работник обязан предъявить паспорт и документ об образовании.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2.6.При приеме работника или переводе его в установленном порядке на другую работу заведующий обязан ознакомить его со следующими документами: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-Уставом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-Коллективным  договором;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-Правилами внутреннего трудового распорядка;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-Должностной инструкцией;</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-Инструкциями по охране труда и пожарной безопасности, иными  локальными  нормативными актами.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2.7.На всех работников, проработавших свыше пяти дней, ведутся трудовые книжки в установленном порядке.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2.8.На каждого работника ведется личное дело, которое состоит из личного листка по учету кадров, автобиографии, копии документа об образовании, квалификации, профессиональной подготовке,  медицинского заключения об отсутствии противопоказаний для работы в детских дошкольных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2.9.Перевод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для замещения отсутствующего работника. Продолжительность перевода не может превышать одного года (ст.72 п.2  ТК РФ).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2.10.Прекращение трудового договора может иметь место только по основаниям, предусмотренным законодательством.</w:t>
      </w:r>
    </w:p>
    <w:p w:rsidR="00C54E1B" w:rsidRPr="00C441F8" w:rsidRDefault="00C54E1B" w:rsidP="00C54E1B">
      <w:pPr>
        <w:pStyle w:val="a3"/>
        <w:jc w:val="both"/>
        <w:rPr>
          <w:rFonts w:ascii="Times New Roman" w:hAnsi="Times New Roman" w:cs="Times New Roman"/>
          <w:sz w:val="28"/>
          <w:szCs w:val="28"/>
        </w:rPr>
      </w:pPr>
      <w:proofErr w:type="gramStart"/>
      <w:r w:rsidRPr="00C441F8">
        <w:rPr>
          <w:rFonts w:ascii="Times New Roman" w:hAnsi="Times New Roman" w:cs="Times New Roman"/>
          <w:sz w:val="28"/>
          <w:szCs w:val="28"/>
        </w:rPr>
        <w:t>2.11.В связи с изменениями в организации работы ДОУ, режима работы ДОУ, введением новых форм образовательной   деятельности,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в том числе установления или отмены неполного рабочего времени, дополнительных видов работы, совмещение профессий, а</w:t>
      </w:r>
      <w:proofErr w:type="gramEnd"/>
      <w:r w:rsidRPr="00C441F8">
        <w:rPr>
          <w:rFonts w:ascii="Times New Roman" w:hAnsi="Times New Roman" w:cs="Times New Roman"/>
          <w:sz w:val="28"/>
          <w:szCs w:val="28"/>
        </w:rPr>
        <w:t xml:space="preserve"> также изменение других существенных условий труда.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2.12.Увольнение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ДОУ проводится </w:t>
      </w:r>
      <w:r w:rsidRPr="00C441F8">
        <w:rPr>
          <w:rFonts w:ascii="Times New Roman" w:hAnsi="Times New Roman" w:cs="Times New Roman"/>
          <w:sz w:val="28"/>
          <w:szCs w:val="28"/>
        </w:rPr>
        <w:lastRenderedPageBreak/>
        <w:t xml:space="preserve">заведующим ДОУ с учетом мотивированного мнения профсоюзного комитета в соответствии со  ст. 81 п. 2 ТК РФ.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           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 81 п. 3 подпункта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2.13.В день </w:t>
      </w:r>
      <w:proofErr w:type="gramStart"/>
      <w:r w:rsidRPr="00C441F8">
        <w:rPr>
          <w:rFonts w:ascii="Times New Roman" w:hAnsi="Times New Roman" w:cs="Times New Roman"/>
          <w:sz w:val="28"/>
          <w:szCs w:val="28"/>
        </w:rPr>
        <w:t>увольнения</w:t>
      </w:r>
      <w:proofErr w:type="gramEnd"/>
      <w:r w:rsidRPr="00C441F8">
        <w:rPr>
          <w:rFonts w:ascii="Times New Roman" w:hAnsi="Times New Roman" w:cs="Times New Roman"/>
          <w:sz w:val="28"/>
          <w:szCs w:val="28"/>
        </w:rPr>
        <w:t xml:space="preserve"> заведующий ДОУ  выдает работнику надлежаще оформленную трудовую книжку, а также документ о прохождении аттестации. Запись о причине увольнения в трудовую книжку вносится в соответствии с формулировками действующего трудового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C54E1B" w:rsidRPr="0015537E" w:rsidRDefault="00C54E1B" w:rsidP="00C54E1B">
      <w:pPr>
        <w:pStyle w:val="a3"/>
        <w:jc w:val="center"/>
        <w:rPr>
          <w:rFonts w:ascii="Times New Roman" w:hAnsi="Times New Roman" w:cs="Times New Roman"/>
          <w:b/>
          <w:sz w:val="28"/>
          <w:szCs w:val="28"/>
        </w:rPr>
      </w:pPr>
      <w:r w:rsidRPr="0015537E">
        <w:rPr>
          <w:rFonts w:ascii="Times New Roman" w:hAnsi="Times New Roman" w:cs="Times New Roman"/>
          <w:b/>
          <w:sz w:val="28"/>
          <w:szCs w:val="28"/>
        </w:rPr>
        <w:t>3.Основные обязанности работников.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3.1.Работники  ДОУ обязаны: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3.1.1.Работать честно и добросовестно, строго выполнять режим работы ДОУ, требования Устава ДОУ и правила внутреннего  трудового распорядка;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3.1.2.Соблюдать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3.1.3.Один раз в пять лет повышать свою профессиональную квалификацию;</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3.1.4.Быть примером достойного поведения и высокого морального долга, как в ДОУ, так и в быту, и общественных местах;</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3.1.5.Соблюдать требования техники безопасности и охраны труда, производственной санитарии, гигиены и противопожарной безопасности, предусмотренные соответствующими правилами и инструкциями.  Обо всех случаях травматизма немедленно сообщать администрации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3.1.6.Беречь  общественную собственность, бережно использовать  материалы, тепло, воду и электроэнергию, воспитывать у детей ДОУ бережное отношений к государственному  имуществу.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3.1.7.Ежегодно, в установленные сроки, проходить медицинские осмотры, флюорографию, сдавать анализы, установленные законодательством.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3.1.8.Содержать  рабочее место, мебель, оборудование и приспособления  в   исправном и аккуратном состоянии,  соблюдать чистоту в помещениях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3.1.9.Соблюдать установленный порядок хранения материальных ценностей и документов.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3.1.10.Своевременно заполнять и аккуратно вести установленную документацию.</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3.1.11.Приходить на работу за 10 минут до начала рабочего дня.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3.2.Круг конкретных функциональных обязанностей, которые каждый работник выполняет по своей должности, специальности и квалификации, </w:t>
      </w:r>
      <w:r w:rsidRPr="00C441F8">
        <w:rPr>
          <w:rFonts w:ascii="Times New Roman" w:hAnsi="Times New Roman" w:cs="Times New Roman"/>
          <w:sz w:val="28"/>
          <w:szCs w:val="28"/>
        </w:rPr>
        <w:lastRenderedPageBreak/>
        <w:t>определяется должностными инструкциями, утвержденными заведующим ДОУ на основании квалификационных характеристик, тарифно-квалификационных справочников и нормативных документов.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3.3.Начинать и заканчивать непосредственно образовательную деятельность строго по расписанию, не допуская бесполезной траты рабочего  времени.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3.4.Присутствовать на всех мероприятиях, запланированных для работников и воспитанников ДОУ, в соответствии со своими должностными обязанностями.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3.5.Выполнять распоряжения администрации ДОУ точно и в срок.</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3.6.Выполнять все приказы заведующего ДОУ безоговорочно, при несогласии с приказом обжаловать выполненный приказ в комиссии по трудовым спорам.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3.7.Воспитатель проводит родительские собрания (не менее  двух раз в год).</w:t>
      </w:r>
    </w:p>
    <w:p w:rsidR="00C54E1B" w:rsidRPr="00C441F8" w:rsidRDefault="00C54E1B" w:rsidP="00C54E1B">
      <w:pPr>
        <w:pStyle w:val="a3"/>
        <w:jc w:val="both"/>
        <w:rPr>
          <w:rFonts w:ascii="Times New Roman" w:hAnsi="Times New Roman" w:cs="Times New Roman"/>
          <w:iCs/>
          <w:sz w:val="28"/>
          <w:szCs w:val="28"/>
        </w:rPr>
      </w:pPr>
      <w:r w:rsidRPr="00C441F8">
        <w:rPr>
          <w:rFonts w:ascii="Times New Roman" w:hAnsi="Times New Roman" w:cs="Times New Roman"/>
          <w:iCs/>
          <w:sz w:val="28"/>
          <w:szCs w:val="28"/>
        </w:rPr>
        <w:t>3.8.Педагогическим и другим работникам ДОУ запрещается: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3.8.1.Изменять по своему усмотрению расписание непосредственно образовательной деятельности и график работы;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3.8.2.Отменять, удлинять или сокращать продолжительность непосредственно образовательной деятельности;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3.8.3.Курить в помещениях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3.9.Посторонним лицам разрешается присутствовать при проведении непосредственно образовательной деятельности с согласия  воспитателя и  разрешения заведующего или старшего воспитателя ДОУ. Вход в группу после начала непосредственно образовательной деятельности разрешается в исключительных случаях только заведующему ДОУ, старшему воспитателю.</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3.10.Во время проведения занятий запрещается делать педагогическим работникам замечания по поводу их работы в присутствии воспитанников.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3.11.Администрация ДОУ организует учет явки на работу и уход с нее всех работников ДОУ.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3.12.В помещениях ДОУ запрещается: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3.12.1.Находиться в верхней одежде и головных уборах;</w:t>
      </w:r>
    </w:p>
    <w:p w:rsidR="00C54E1B" w:rsidRPr="00C441F8" w:rsidRDefault="00C54E1B" w:rsidP="00C54E1B">
      <w:pPr>
        <w:pStyle w:val="a3"/>
        <w:jc w:val="both"/>
        <w:rPr>
          <w:rFonts w:ascii="Times New Roman" w:hAnsi="Times New Roman" w:cs="Times New Roman"/>
          <w:i/>
          <w:sz w:val="28"/>
          <w:szCs w:val="28"/>
        </w:rPr>
      </w:pPr>
      <w:r w:rsidRPr="00C441F8">
        <w:rPr>
          <w:rFonts w:ascii="Times New Roman" w:hAnsi="Times New Roman" w:cs="Times New Roman"/>
          <w:sz w:val="28"/>
          <w:szCs w:val="28"/>
        </w:rPr>
        <w:t>3.12.2.Громкий разговор и шум в коридорах во время занятий.</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3.13.Основные права работников образования определены: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3.13.1.Трудовым Кодексом Российской Федерации (ст. ст. 21, 52, 53, 64, 82, 113, 142, 153, 171, 173, 174, 197, 220, 234, 238, 254, 255, 256, 282, 331, 332, 333, 334, 335, 336, 382, 399);</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3.13.2.Законом РФ «Об образовании» (ст. 55);</w:t>
      </w:r>
    </w:p>
    <w:p w:rsidR="00C54E1B" w:rsidRPr="00C441F8" w:rsidRDefault="00C54E1B" w:rsidP="00C54E1B">
      <w:pPr>
        <w:pStyle w:val="a3"/>
        <w:jc w:val="both"/>
        <w:rPr>
          <w:rFonts w:ascii="Times New Roman" w:hAnsi="Times New Roman" w:cs="Times New Roman"/>
          <w:iCs/>
          <w:sz w:val="28"/>
          <w:szCs w:val="28"/>
        </w:rPr>
      </w:pPr>
      <w:r w:rsidRPr="00C441F8">
        <w:rPr>
          <w:rFonts w:ascii="Times New Roman" w:hAnsi="Times New Roman" w:cs="Times New Roman"/>
          <w:sz w:val="28"/>
          <w:szCs w:val="28"/>
        </w:rPr>
        <w:t>3.13.3.Типовым положением о детских дошкольных учреждениях.</w:t>
      </w:r>
    </w:p>
    <w:p w:rsidR="00C54E1B" w:rsidRPr="00C441F8" w:rsidRDefault="00C54E1B" w:rsidP="00C54E1B">
      <w:pPr>
        <w:pStyle w:val="a3"/>
        <w:jc w:val="both"/>
        <w:rPr>
          <w:rFonts w:ascii="Times New Roman" w:hAnsi="Times New Roman" w:cs="Times New Roman"/>
          <w:iCs/>
          <w:sz w:val="28"/>
          <w:szCs w:val="28"/>
        </w:rPr>
      </w:pPr>
    </w:p>
    <w:p w:rsidR="00C54E1B" w:rsidRPr="0015537E" w:rsidRDefault="00C54E1B" w:rsidP="00C54E1B">
      <w:pPr>
        <w:pStyle w:val="a3"/>
        <w:jc w:val="center"/>
        <w:rPr>
          <w:rFonts w:ascii="Times New Roman" w:hAnsi="Times New Roman" w:cs="Times New Roman"/>
          <w:b/>
          <w:iCs/>
          <w:sz w:val="28"/>
          <w:szCs w:val="28"/>
        </w:rPr>
      </w:pPr>
      <w:r w:rsidRPr="0015537E">
        <w:rPr>
          <w:rFonts w:ascii="Times New Roman" w:hAnsi="Times New Roman" w:cs="Times New Roman"/>
          <w:b/>
          <w:iCs/>
          <w:sz w:val="28"/>
          <w:szCs w:val="28"/>
        </w:rPr>
        <w:t>4.Права педагогических работников.</w:t>
      </w:r>
    </w:p>
    <w:p w:rsidR="00C54E1B" w:rsidRPr="00C441F8" w:rsidRDefault="00C54E1B" w:rsidP="00C54E1B">
      <w:pPr>
        <w:pStyle w:val="a3"/>
        <w:jc w:val="both"/>
        <w:rPr>
          <w:rFonts w:ascii="Times New Roman" w:hAnsi="Times New Roman" w:cs="Times New Roman"/>
          <w:iCs/>
          <w:sz w:val="28"/>
          <w:szCs w:val="28"/>
        </w:rPr>
      </w:pPr>
      <w:r w:rsidRPr="00C441F8">
        <w:rPr>
          <w:rFonts w:ascii="Times New Roman" w:hAnsi="Times New Roman" w:cs="Times New Roman"/>
          <w:iCs/>
          <w:sz w:val="28"/>
          <w:szCs w:val="28"/>
        </w:rPr>
        <w:t>Педагогические работники  имеют право:</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4.1.Участвовать в управлении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lastRenderedPageBreak/>
        <w:t>4.1.1.Обсуждать Коллективный договор и Правила внутреннего трудового распорядка;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4.1.2.Работать и принимать решения на заседаниях педагогического  совета;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4.1.3.Принимать решения на общем собрании  трудового коллектива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4.2.Защищать свою профессиональную честь и достоинство.</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4.3.Свободно выбирать программы и методику обучения и воспитания,  пособия и материалы в соответствии с реализуемыми в ДОУ  программами.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4.4.Проходить аттестацию на добровольной основе на любую квалификационную категорию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4.5.Не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4.6.Повышать свою педагогическую квалификацию не реже одного раза в пять лет за счет средств работодателя.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4.7.Подвергаться дисциплинарному  взысканию и расследованию нарушений норм профессионального поведения или Устава ДОУ только по жалобе, данной в письменной форме, копия которой должна быть передана педагогическому работнику.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4.8.Получать социальные гарантии и льготы, установленные законодательством РФ, Учредителем, а также коллективным договором ДОУ.</w:t>
      </w:r>
    </w:p>
    <w:p w:rsidR="00C54E1B" w:rsidRPr="0015537E" w:rsidRDefault="00C54E1B" w:rsidP="00C54E1B">
      <w:pPr>
        <w:pStyle w:val="a3"/>
        <w:jc w:val="center"/>
        <w:rPr>
          <w:rFonts w:ascii="Times New Roman" w:hAnsi="Times New Roman" w:cs="Times New Roman"/>
          <w:b/>
          <w:i/>
          <w:sz w:val="28"/>
          <w:szCs w:val="28"/>
        </w:rPr>
      </w:pPr>
      <w:r w:rsidRPr="0015537E">
        <w:rPr>
          <w:rFonts w:ascii="Times New Roman" w:hAnsi="Times New Roman" w:cs="Times New Roman"/>
          <w:b/>
          <w:sz w:val="28"/>
          <w:szCs w:val="28"/>
        </w:rPr>
        <w:t>5. Основные обязанности администрации.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Администрация ДОУ обязана: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5.1.Обеспечить  соблюдение работниками ДОУ обязанностей, возложенных на них Уставом ДОУ и настоящими правилами.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5.2.Организовать труд педагогов и других работников ДОУ в соответствии с их специальностью и квалификацией, закрепить за каждым из них определенное рабочее место, своевременно знакомить с расписанием непосредственно образовательной деятельности и графиком работы.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5.3.Обеспечить здоровые и безопасные условия труда, исправное состояние помещений, отопления, освещения, вентиляции, инвентаря и прочего оборудования, наличие необходимых в работе материалов.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5.4.Своевременно рассматривать предложения работников, направленные на улучшение деятельности ДОУ, поддерживать и поощрять лучших работников.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5.5.Совершенствовать организацию труда, обеспечивать выполнение действующих условий оплаты. Выдавать заработную плату работникам за текущий месяц не реже чем каждые полмесяца в денежной форме. Днем выплаты заработной платы считать  8-ое число каждого месяца, 23-ое число – днем аванса.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5.6.Принимать меры по обеспечению трудовой и производственной дисциплины.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lastRenderedPageBreak/>
        <w:t>5.7.Соблюдать законодательство о труде, улучшать условия труда сотрудников и воспитанников,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5.8.Постоянно контролировать знание и соблюдение работниками и воспитанниками всех требований и инструкций по технике безопасности, пожарной безопасности и санитарным нормам.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5.9.Принимать необходимые меры для профилактики травматизма, профессиональных и других заболеваний работников и воспитанников.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5.10.Создавать нормальные условия для хранения верхней одежды и другого имущества работников и воспитанников.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5.11.Своевременно предоставлять отпуск всем работникам ДОУ в соответствии с графиком отпусков, утвержденным работодателем с учетом мнения профкома не позднее, чем за две недели до наступления календарного года.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5.12.Компенсировать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в двойном размере (ст. 153 ТК РФ).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5.13.Обеспечивать систематическое повышение квалификации педагогических и других работников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5.14.Организовать горячее питание воспитанников и  работников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5.15.Осуществлять обязательное социальное страхование работников в порядке, установленном федеральным законом.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Администрация ДОУ несет ответственность:</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5.16.За жизнь и здоровье детей во время пребывания их в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5.17.За своевременное сообщение в установленном порядке обо всех случаях травматизма в Отдел образования Администрации города Салават.</w:t>
      </w:r>
    </w:p>
    <w:p w:rsidR="00C54E1B" w:rsidRPr="00C441F8" w:rsidRDefault="00C54E1B" w:rsidP="00C54E1B">
      <w:pPr>
        <w:pStyle w:val="a3"/>
        <w:jc w:val="both"/>
        <w:rPr>
          <w:rFonts w:ascii="Times New Roman" w:hAnsi="Times New Roman" w:cs="Times New Roman"/>
          <w:sz w:val="28"/>
          <w:szCs w:val="28"/>
        </w:rPr>
      </w:pPr>
    </w:p>
    <w:p w:rsidR="00C54E1B" w:rsidRPr="0015537E" w:rsidRDefault="00C54E1B" w:rsidP="00C54E1B">
      <w:pPr>
        <w:pStyle w:val="a3"/>
        <w:jc w:val="center"/>
        <w:rPr>
          <w:rFonts w:ascii="Times New Roman" w:hAnsi="Times New Roman" w:cs="Times New Roman"/>
          <w:b/>
          <w:sz w:val="28"/>
          <w:szCs w:val="28"/>
        </w:rPr>
      </w:pPr>
      <w:r w:rsidRPr="0015537E">
        <w:rPr>
          <w:rFonts w:ascii="Times New Roman" w:hAnsi="Times New Roman" w:cs="Times New Roman"/>
          <w:b/>
          <w:sz w:val="28"/>
          <w:szCs w:val="28"/>
        </w:rPr>
        <w:t>6.Права администрации.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Заведующий ДОУ имеет право:</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6.1.Заключать, расторгать и изменять трудовые договоры в соответствии с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6.2.Поощрять работников за добросовестный труд.</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6.3.Требовать соблюдения Правил внутреннего трудового распорядка.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6.4.Представлять ДОУ  во всех инстанциях.</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6.5.Распоряжаться имуществом и материальными  ценностями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6.6.Устанавливать штанное расписание в пределах выделенных бюджетных ассигнований на оплату труда работников за счет средств финансового обеспечения выполнения муниципального задания.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6.7.Устанавливать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об оплате труда работников».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6.8.Утверждать  план работы ДОУ,  сетку занятий и графики работы.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lastRenderedPageBreak/>
        <w:t>6.9.Издавать приказы, инструкции и другие локальные акты, обязательные для выполнения всеми работниками ДОУ. Перечень локальных актов, издаваемых с учетом мнения профсоюзного комитета, утвержден коллективным договором.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6.10.Совместно со старшим воспитателем, старшей медсестрой, заведующим складом осуществлять контроль над  деятельностью педагогов и других работников ДОУ, в том числе путем посещения и анализа занятий,  других видов образовательной деятельности  и воспитательных мероприятий.</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6.11.Решать другие вопросы, не отнесенные к деятельности ДОУ. </w:t>
      </w:r>
    </w:p>
    <w:p w:rsidR="00C54E1B" w:rsidRPr="00C441F8" w:rsidRDefault="00C54E1B" w:rsidP="00C54E1B">
      <w:pPr>
        <w:pStyle w:val="a3"/>
        <w:jc w:val="both"/>
        <w:rPr>
          <w:rFonts w:ascii="Times New Roman" w:hAnsi="Times New Roman" w:cs="Times New Roman"/>
          <w:sz w:val="28"/>
          <w:szCs w:val="28"/>
        </w:rPr>
      </w:pPr>
    </w:p>
    <w:p w:rsidR="00C54E1B" w:rsidRPr="00C441F8" w:rsidRDefault="00C54E1B" w:rsidP="00C54E1B">
      <w:pPr>
        <w:pStyle w:val="a3"/>
        <w:jc w:val="both"/>
        <w:rPr>
          <w:rFonts w:ascii="Times New Roman" w:hAnsi="Times New Roman" w:cs="Times New Roman"/>
          <w:sz w:val="28"/>
          <w:szCs w:val="28"/>
        </w:rPr>
      </w:pPr>
    </w:p>
    <w:p w:rsidR="00C54E1B" w:rsidRPr="0015537E" w:rsidRDefault="00C54E1B" w:rsidP="00C54E1B">
      <w:pPr>
        <w:pStyle w:val="a3"/>
        <w:jc w:val="center"/>
        <w:rPr>
          <w:rFonts w:ascii="Times New Roman" w:hAnsi="Times New Roman" w:cs="Times New Roman"/>
          <w:b/>
          <w:sz w:val="28"/>
          <w:szCs w:val="28"/>
        </w:rPr>
      </w:pPr>
      <w:r w:rsidRPr="0015537E">
        <w:rPr>
          <w:rFonts w:ascii="Times New Roman" w:hAnsi="Times New Roman" w:cs="Times New Roman"/>
          <w:b/>
          <w:sz w:val="28"/>
          <w:szCs w:val="28"/>
        </w:rPr>
        <w:t>7.Рабочее время и его использование.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7.1.В ДОУ  устанавливается пятидневная  рабочая неделя с двумя выходными днями: с</w:t>
      </w:r>
      <w:r>
        <w:rPr>
          <w:rFonts w:ascii="Times New Roman" w:hAnsi="Times New Roman" w:cs="Times New Roman"/>
          <w:sz w:val="28"/>
          <w:szCs w:val="28"/>
        </w:rPr>
        <w:t>уббота и воскресенье.  Для  административно-хозяйственного персонала устанавливается ненормированный рабочий день, обслуживающего</w:t>
      </w:r>
      <w:r w:rsidRPr="00C441F8">
        <w:rPr>
          <w:rFonts w:ascii="Times New Roman" w:hAnsi="Times New Roman" w:cs="Times New Roman"/>
          <w:sz w:val="28"/>
          <w:szCs w:val="28"/>
        </w:rPr>
        <w:t xml:space="preserve"> персонала рабочий день  из расчета</w:t>
      </w:r>
      <w:r>
        <w:rPr>
          <w:rFonts w:ascii="Times New Roman" w:hAnsi="Times New Roman" w:cs="Times New Roman"/>
          <w:sz w:val="28"/>
          <w:szCs w:val="28"/>
        </w:rPr>
        <w:t xml:space="preserve"> 36</w:t>
      </w:r>
      <w:r w:rsidRPr="00C441F8">
        <w:rPr>
          <w:rFonts w:ascii="Times New Roman" w:hAnsi="Times New Roman" w:cs="Times New Roman"/>
          <w:sz w:val="28"/>
          <w:szCs w:val="28"/>
        </w:rPr>
        <w:t xml:space="preserve"> часов в неделю.</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Графики работы утверждаются заведующим ДОУ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7.2.Работа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w:t>
      </w:r>
      <w:proofErr w:type="gramStart"/>
      <w:r w:rsidRPr="00C441F8">
        <w:rPr>
          <w:rFonts w:ascii="Times New Roman" w:hAnsi="Times New Roman" w:cs="Times New Roman"/>
          <w:sz w:val="28"/>
          <w:szCs w:val="28"/>
        </w:rPr>
        <w:t>во</w:t>
      </w:r>
      <w:proofErr w:type="gramEnd"/>
      <w:r w:rsidRPr="00C441F8">
        <w:rPr>
          <w:rFonts w:ascii="Times New Roman" w:hAnsi="Times New Roman" w:cs="Times New Roman"/>
          <w:sz w:val="28"/>
          <w:szCs w:val="28"/>
        </w:rPr>
        <w:t xml:space="preserve"> </w:t>
      </w:r>
      <w:proofErr w:type="gramStart"/>
      <w:r w:rsidRPr="00C441F8">
        <w:rPr>
          <w:rFonts w:ascii="Times New Roman" w:hAnsi="Times New Roman" w:cs="Times New Roman"/>
          <w:sz w:val="28"/>
          <w:szCs w:val="28"/>
        </w:rPr>
        <w:t>вне</w:t>
      </w:r>
      <w:proofErr w:type="gramEnd"/>
      <w:r w:rsidRPr="00C441F8">
        <w:rPr>
          <w:rFonts w:ascii="Times New Roman" w:hAnsi="Times New Roman" w:cs="Times New Roman"/>
          <w:sz w:val="28"/>
          <w:szCs w:val="28"/>
        </w:rPr>
        <w:t xml:space="preserve"> рабочее время допускаются в исключительных случаях, не чаще одного раза в месяц с последующим предоставлением дня отдыха той же продолжительности, что и дежурство.</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7.3.Тарификация  педагогических работников на новый учебный год устанавливается заведующим ДОУ с  учетом мотивированного мнения профсоюзного комитета.</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7.4.Сетка занятий составляется администрацией ДОУ,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7.5.Администрация ДОУ привлекает педагогических и других  работников к дежурству по ДОУ в рабочее время. Дежурство должно начинаться не ранее чем за 10 минут до начала рабочего времени работника  и продолжаться не более 10 минут после окончания рабочего времени работника. График дежурств составляется на месяц и утверждается заведующим ДОУ по  согласованию с профсоюзным комитетом.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7.6.В летнее время сотрудники ДОУ привлекаются к выполнению хозяйственных работ, не требующих специальных знаний, в пределах установленного им рабочего времени.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7.7.Общие собрания трудового коллектива, заседания педагогического совета, занятия методических объединений, совещания не должны продолжаться, как правило,  более двух часов, родительские собрания – полутора часов.</w:t>
      </w:r>
    </w:p>
    <w:p w:rsidR="00C54E1B" w:rsidRPr="00C441F8" w:rsidRDefault="00C54E1B" w:rsidP="00C54E1B">
      <w:pPr>
        <w:pStyle w:val="a3"/>
        <w:jc w:val="both"/>
        <w:rPr>
          <w:rFonts w:ascii="Times New Roman" w:hAnsi="Times New Roman" w:cs="Times New Roman"/>
          <w:sz w:val="28"/>
          <w:szCs w:val="28"/>
        </w:rPr>
      </w:pPr>
    </w:p>
    <w:p w:rsidR="00C54E1B" w:rsidRPr="0015537E" w:rsidRDefault="00C54E1B" w:rsidP="00C54E1B">
      <w:pPr>
        <w:pStyle w:val="a3"/>
        <w:jc w:val="center"/>
        <w:rPr>
          <w:rFonts w:ascii="Times New Roman" w:hAnsi="Times New Roman" w:cs="Times New Roman"/>
          <w:b/>
          <w:iCs/>
          <w:sz w:val="28"/>
          <w:szCs w:val="28"/>
        </w:rPr>
      </w:pPr>
      <w:r w:rsidRPr="0015537E">
        <w:rPr>
          <w:rFonts w:ascii="Times New Roman" w:hAnsi="Times New Roman" w:cs="Times New Roman"/>
          <w:b/>
          <w:iCs/>
          <w:sz w:val="28"/>
          <w:szCs w:val="28"/>
        </w:rPr>
        <w:t>8.Поощрения за успехи в работе.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8.1.За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поощрения: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8.1.1.Объявление благодарности;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8.1.2.Выдача премии;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8.1.3.Награждение ценным подарком;</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8.1.4.Награждение Почетной грамотой;</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8.1.5.Представление к званиям «Почетный работник общего образования», «Заслуженный учитель Российской Федерации», орденам и медалям Российской Федерации, значком «Отличник образования Республики Башкортостан».</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8.2.Поощрения применяются администрацией ДОУ.</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8.3.При применении мер поощрения обеспечивается сочетание материального и морального стимулирования труда. Поощрения объявляются  приказом заведующего, доводятся до сведения коллектива. Запись о поощрениях и награждениях вносится в трудовую книжку работника.</w:t>
      </w:r>
    </w:p>
    <w:p w:rsidR="00C54E1B" w:rsidRPr="00C441F8" w:rsidRDefault="00C54E1B" w:rsidP="00C54E1B">
      <w:pPr>
        <w:pStyle w:val="a3"/>
        <w:jc w:val="both"/>
        <w:rPr>
          <w:rFonts w:ascii="Times New Roman" w:hAnsi="Times New Roman" w:cs="Times New Roman"/>
          <w:sz w:val="28"/>
          <w:szCs w:val="28"/>
        </w:rPr>
      </w:pPr>
    </w:p>
    <w:p w:rsidR="00C54E1B" w:rsidRPr="0015537E" w:rsidRDefault="00C54E1B" w:rsidP="00C54E1B">
      <w:pPr>
        <w:pStyle w:val="a3"/>
        <w:jc w:val="center"/>
        <w:rPr>
          <w:rFonts w:ascii="Times New Roman" w:hAnsi="Times New Roman" w:cs="Times New Roman"/>
          <w:b/>
          <w:i/>
          <w:iCs/>
          <w:sz w:val="28"/>
          <w:szCs w:val="28"/>
        </w:rPr>
      </w:pPr>
      <w:r w:rsidRPr="0015537E">
        <w:rPr>
          <w:rFonts w:ascii="Times New Roman" w:hAnsi="Times New Roman" w:cs="Times New Roman"/>
          <w:b/>
          <w:iCs/>
          <w:sz w:val="28"/>
          <w:szCs w:val="28"/>
        </w:rPr>
        <w:t>9.Ответственность за нарушение трудовой дисциплины.</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9.1.Нарушение трудовой дисциплины, то есть  невыполнение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а) замечание: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               б) выговор;</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               в) увольнение.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9.2.Наложение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9.3.До применения взыскания от нарушителей трудовой дисциплины должны быть затребованы объяснения в письменной форме. Отказ от дачи письменного объяснения либо устного объяснения не препятствует применению взыскания.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Дисциплинарное расследование нарушений педагогическим работником норм профессионального поведения и (или) Устава ДОУ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ст. 55 п.п.  2.3. закона РФ «Об образовании»).</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9.4.Взыскание применяется не позднее одного месяца со дня обнаружения трудовой дисциплины, не считая времени болезни и отпуска работника. </w:t>
      </w:r>
      <w:r w:rsidRPr="00C441F8">
        <w:rPr>
          <w:rFonts w:ascii="Times New Roman" w:hAnsi="Times New Roman" w:cs="Times New Roman"/>
          <w:sz w:val="28"/>
          <w:szCs w:val="28"/>
        </w:rPr>
        <w:lastRenderedPageBreak/>
        <w:t>Взыскание не может быть применено позднее шести месяцев со дня нарушения трудовой дисциплины.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9.5.Если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9.6.Работодатель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 </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9.7.В течение срока действия дисциплинарного взыскания меры поощрения, указанные в настоящих Правилах, к работнику не применяются.</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9.8.Увольнение как мера дисциплинарного взыскания применяется в следующих случаях:</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(ст. 81 п. 5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-прогула, отсутствия на рабочем месте без уважительных причин более 4-х часов подряд в течение рабочего дня» (подпункт «а» п. 6 ст. 81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подпункт «г»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-однократного грубого нарушения руководителем организации, его заместителями своих трудовых обязанностей (ст. 81 п. 10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-повторного в течение одного года грубого нарушения Устава образовательного учреждения (ст. 336 п. 1 ТК РФ).</w:t>
      </w:r>
    </w:p>
    <w:p w:rsidR="00C54E1B" w:rsidRPr="00C441F8" w:rsidRDefault="00C54E1B" w:rsidP="00C54E1B">
      <w:pPr>
        <w:pStyle w:val="a3"/>
        <w:jc w:val="both"/>
        <w:rPr>
          <w:rFonts w:ascii="Times New Roman" w:hAnsi="Times New Roman" w:cs="Times New Roman"/>
          <w:sz w:val="28"/>
          <w:szCs w:val="28"/>
        </w:rPr>
      </w:pPr>
      <w:r w:rsidRPr="00C441F8">
        <w:rPr>
          <w:rFonts w:ascii="Times New Roman" w:hAnsi="Times New Roman" w:cs="Times New Roman"/>
          <w:sz w:val="28"/>
          <w:szCs w:val="28"/>
        </w:rPr>
        <w:t xml:space="preserve">9.9.Дополнительным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воспитанника. </w:t>
      </w:r>
    </w:p>
    <w:p w:rsidR="00C54E1B" w:rsidRPr="00C441F8" w:rsidRDefault="00C54E1B" w:rsidP="00C54E1B">
      <w:pPr>
        <w:pStyle w:val="a3"/>
        <w:jc w:val="both"/>
        <w:rPr>
          <w:rFonts w:ascii="Times New Roman" w:hAnsi="Times New Roman" w:cs="Times New Roman"/>
          <w:sz w:val="28"/>
          <w:szCs w:val="28"/>
        </w:rPr>
      </w:pPr>
    </w:p>
    <w:p w:rsidR="00C54E1B" w:rsidRPr="00C441F8" w:rsidRDefault="00C54E1B" w:rsidP="00C54E1B">
      <w:pPr>
        <w:pStyle w:val="a3"/>
        <w:jc w:val="both"/>
        <w:rPr>
          <w:rFonts w:ascii="Times New Roman" w:hAnsi="Times New Roman" w:cs="Times New Roman"/>
          <w:sz w:val="28"/>
          <w:szCs w:val="28"/>
        </w:rPr>
      </w:pPr>
    </w:p>
    <w:p w:rsidR="00C54E1B" w:rsidRPr="00C441F8" w:rsidRDefault="00C54E1B" w:rsidP="00C54E1B">
      <w:pPr>
        <w:pStyle w:val="a3"/>
        <w:jc w:val="both"/>
        <w:rPr>
          <w:rFonts w:ascii="Times New Roman" w:hAnsi="Times New Roman" w:cs="Times New Roman"/>
          <w:sz w:val="28"/>
          <w:szCs w:val="28"/>
        </w:rPr>
      </w:pPr>
    </w:p>
    <w:p w:rsidR="00C34BDF" w:rsidRPr="00C54E1B" w:rsidRDefault="00C54E1B" w:rsidP="00C54E1B">
      <w:pPr>
        <w:pStyle w:val="a3"/>
        <w:rPr>
          <w:rFonts w:ascii="Times New Roman" w:hAnsi="Times New Roman" w:cs="Times New Roman"/>
          <w:sz w:val="28"/>
          <w:szCs w:val="28"/>
        </w:rPr>
      </w:pPr>
    </w:p>
    <w:sectPr w:rsidR="00C34BDF" w:rsidRPr="00C54E1B" w:rsidSect="00BE1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54E1B"/>
    <w:rsid w:val="008E159A"/>
    <w:rsid w:val="00B65E96"/>
    <w:rsid w:val="00C54E1B"/>
    <w:rsid w:val="00FD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3318</Words>
  <Characters>18915</Characters>
  <Application>Microsoft Office Word</Application>
  <DocSecurity>0</DocSecurity>
  <Lines>157</Lines>
  <Paragraphs>44</Paragraphs>
  <ScaleCrop>false</ScaleCrop>
  <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Борисовна</dc:creator>
  <cp:keywords/>
  <dc:description/>
  <cp:lastModifiedBy>Надежда Борисовна</cp:lastModifiedBy>
  <cp:revision>2</cp:revision>
  <dcterms:created xsi:type="dcterms:W3CDTF">2015-04-24T06:02:00Z</dcterms:created>
  <dcterms:modified xsi:type="dcterms:W3CDTF">2015-04-24T06:02:00Z</dcterms:modified>
</cp:coreProperties>
</file>